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6F3" w:rsidRDefault="00DF4A3D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left:0;text-align:left;margin-left:89.25pt;margin-top:222pt;width:646.5pt;height:269.25pt;z-index:251663360" fillcolor="white [3201]" strokecolor="#de6a5c [1941]" strokeweight="1pt">
            <v:fill r:id="rId7" o:title="F200710221616542651082991" color2="#e99c92 [1301]" recolor="t" type="frame"/>
            <v:shadow on="t" type="perspective" color="#4c160f [1605]" opacity=".5" offset="1pt" offset2="-3p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03.5pt;margin-top:228.75pt;width:621pt;height:252pt;z-index:251664384" filled="f" fillcolor="#918485 [3208]" stroked="f" strokecolor="#f2f2f2 [3041]" strokeweight="3pt">
            <v:shadow on="t" type="perspective" color="#484141 [1608]" opacity=".5" offset="1pt" offset2="-1pt"/>
            <v:textbox>
              <w:txbxContent>
                <w:p w:rsidR="002A48AB" w:rsidRDefault="002A48AB" w:rsidP="002A48AB">
                  <w:pPr>
                    <w:jc w:val="center"/>
                  </w:pPr>
                  <w:r w:rsidRPr="00101E5E">
                    <w:rPr>
                      <w:rFonts w:hint="eastAsia"/>
                      <w:highlight w:val="lightGray"/>
                    </w:rPr>
                    <w:t>无锡历史</w:t>
                  </w:r>
                </w:p>
                <w:p w:rsidR="002A48AB" w:rsidRPr="00101E5E" w:rsidRDefault="002A48AB" w:rsidP="002A48AB">
                  <w:pPr>
                    <w:jc w:val="left"/>
                    <w:rPr>
                      <w:highlight w:val="lightGray"/>
                    </w:rPr>
                  </w:pPr>
                  <w:r>
                    <w:rPr>
                      <w:rFonts w:hint="eastAsia"/>
                    </w:rPr>
                    <w:t xml:space="preserve">   </w:t>
                  </w:r>
                  <w:r w:rsidRPr="00101E5E">
                    <w:rPr>
                      <w:rFonts w:hint="eastAsia"/>
                      <w:highlight w:val="lightGray"/>
                    </w:rPr>
                    <w:t>无锡历史悠久，是一座具有三千多年历史的古城。早在六七千年前，无锡先民就在这块土地上劳动、生息、繁衍，过着定居生活。在鸿声彭祖墩、新渎庙墩、葛埭桥庵基墩和玉祁芦花荡等地，均有原始氏族的聚居点。无锡先民的原始文化先后属于马家浜文化、崧泽文化和良渚文化。他们以自己的智慧和辛勤劳动，创造和丰富了太湖流域辉煌的远古文化。无锡先民的原始文化先后属于马家浜文化、崧泽文化和良渚文化。无锡有文字记载的历史可追溯到</w:t>
                  </w:r>
                  <w:r w:rsidRPr="00101E5E">
                    <w:rPr>
                      <w:rFonts w:hint="eastAsia"/>
                      <w:highlight w:val="lightGray"/>
                    </w:rPr>
                    <w:t>3000</w:t>
                  </w:r>
                  <w:r w:rsidRPr="00101E5E">
                    <w:rPr>
                      <w:rFonts w:hint="eastAsia"/>
                      <w:highlight w:val="lightGray"/>
                    </w:rPr>
                    <w:t>多年前的商朝末年。</w:t>
                  </w:r>
                </w:p>
                <w:p w:rsidR="002A48AB" w:rsidRPr="00101E5E" w:rsidRDefault="002A48AB" w:rsidP="002A48AB">
                  <w:pPr>
                    <w:jc w:val="center"/>
                    <w:rPr>
                      <w:highlight w:val="lightGray"/>
                    </w:rPr>
                  </w:pPr>
                  <w:r w:rsidRPr="00101E5E">
                    <w:rPr>
                      <w:rFonts w:hint="eastAsia"/>
                      <w:highlight w:val="lightGray"/>
                    </w:rPr>
                    <w:t>无锡的发展</w:t>
                  </w:r>
                </w:p>
                <w:p w:rsidR="002A48AB" w:rsidRDefault="002A48AB" w:rsidP="002A48AB">
                  <w:pPr>
                    <w:jc w:val="left"/>
                  </w:pPr>
                  <w:r w:rsidRPr="00101E5E">
                    <w:rPr>
                      <w:rFonts w:hint="eastAsia"/>
                      <w:highlight w:val="lightGray"/>
                    </w:rPr>
                    <w:t xml:space="preserve">   </w:t>
                  </w:r>
                  <w:r w:rsidRPr="00101E5E">
                    <w:rPr>
                      <w:rFonts w:hint="eastAsia"/>
                      <w:highlight w:val="lightGray"/>
                    </w:rPr>
                    <w:t>无锡是东部经济重镇，全国</w:t>
                  </w:r>
                  <w:r w:rsidRPr="00101E5E">
                    <w:rPr>
                      <w:rFonts w:hint="eastAsia"/>
                      <w:highlight w:val="lightGray"/>
                    </w:rPr>
                    <w:t>15</w:t>
                  </w:r>
                  <w:r w:rsidRPr="00101E5E">
                    <w:rPr>
                      <w:rFonts w:hint="eastAsia"/>
                      <w:highlight w:val="lightGray"/>
                    </w:rPr>
                    <w:t>个经济中心城市和</w:t>
                  </w:r>
                  <w:r w:rsidRPr="00101E5E">
                    <w:rPr>
                      <w:rFonts w:hint="eastAsia"/>
                      <w:highlight w:val="lightGray"/>
                    </w:rPr>
                    <w:t>10</w:t>
                  </w:r>
                  <w:r w:rsidRPr="00101E5E">
                    <w:rPr>
                      <w:rFonts w:hint="eastAsia"/>
                      <w:highlight w:val="lightGray"/>
                    </w:rPr>
                    <w:t>个重点旅游城市，国际先进制造业基地，享誉全国的著名工业城市，中国优秀旅游城市之一，福布斯大陆最佳商业城市。</w:t>
                  </w:r>
                  <w:r w:rsidRPr="00101E5E">
                    <w:rPr>
                      <w:rFonts w:hint="eastAsia"/>
                      <w:highlight w:val="lightGray"/>
                    </w:rPr>
                    <w:t xml:space="preserve"> </w:t>
                  </w:r>
                  <w:r w:rsidRPr="00101E5E">
                    <w:rPr>
                      <w:rFonts w:hint="eastAsia"/>
                      <w:highlight w:val="lightGray"/>
                    </w:rPr>
                    <w:t xml:space="preserve">　　</w:t>
                  </w:r>
                  <w:r w:rsidRPr="00101E5E">
                    <w:rPr>
                      <w:rFonts w:hint="eastAsia"/>
                      <w:highlight w:val="lightGray"/>
                    </w:rPr>
                    <w:t>2009</w:t>
                  </w:r>
                  <w:r w:rsidRPr="00101E5E">
                    <w:rPr>
                      <w:rFonts w:hint="eastAsia"/>
                      <w:highlight w:val="lightGray"/>
                    </w:rPr>
                    <w:t>年，无锡实现地区生产总值（</w:t>
                  </w:r>
                  <w:r w:rsidRPr="00101E5E">
                    <w:rPr>
                      <w:rFonts w:hint="eastAsia"/>
                      <w:highlight w:val="lightGray"/>
                    </w:rPr>
                    <w:t>GDP</w:t>
                  </w:r>
                  <w:r w:rsidRPr="00101E5E">
                    <w:rPr>
                      <w:rFonts w:hint="eastAsia"/>
                      <w:highlight w:val="lightGray"/>
                    </w:rPr>
                    <w:t>）</w:t>
                  </w:r>
                  <w:r w:rsidRPr="00101E5E">
                    <w:rPr>
                      <w:rFonts w:hint="eastAsia"/>
                      <w:highlight w:val="lightGray"/>
                    </w:rPr>
                    <w:t>4992</w:t>
                  </w:r>
                  <w:r w:rsidRPr="00101E5E">
                    <w:rPr>
                      <w:rFonts w:hint="eastAsia"/>
                      <w:highlight w:val="lightGray"/>
                    </w:rPr>
                    <w:t>亿元，增长</w:t>
                  </w:r>
                  <w:r w:rsidRPr="00101E5E">
                    <w:rPr>
                      <w:rFonts w:hint="eastAsia"/>
                      <w:highlight w:val="lightGray"/>
                    </w:rPr>
                    <w:t>11.6%</w:t>
                  </w:r>
                  <w:r w:rsidRPr="00101E5E">
                    <w:rPr>
                      <w:rFonts w:hint="eastAsia"/>
                      <w:highlight w:val="lightGray"/>
                    </w:rPr>
                    <w:t>，位列全国第九，按常住人口计算人均生产总值</w:t>
                  </w:r>
                  <w:r w:rsidRPr="00101E5E">
                    <w:rPr>
                      <w:rFonts w:hint="eastAsia"/>
                      <w:highlight w:val="lightGray"/>
                    </w:rPr>
                    <w:t>81151</w:t>
                  </w:r>
                  <w:r w:rsidRPr="00101E5E">
                    <w:rPr>
                      <w:rFonts w:hint="eastAsia"/>
                      <w:highlight w:val="lightGray"/>
                    </w:rPr>
                    <w:t>元，按现行汇率折算达</w:t>
                  </w:r>
                  <w:r w:rsidRPr="00101E5E">
                    <w:rPr>
                      <w:rFonts w:hint="eastAsia"/>
                      <w:highlight w:val="lightGray"/>
                    </w:rPr>
                    <w:t>11885</w:t>
                  </w:r>
                  <w:r w:rsidRPr="00101E5E">
                    <w:rPr>
                      <w:rFonts w:hint="eastAsia"/>
                      <w:highlight w:val="lightGray"/>
                    </w:rPr>
                    <w:t>美元。财政一般预算收入</w:t>
                  </w:r>
                  <w:r w:rsidRPr="00101E5E">
                    <w:rPr>
                      <w:rFonts w:hint="eastAsia"/>
                      <w:highlight w:val="lightGray"/>
                    </w:rPr>
                    <w:t>415.91</w:t>
                  </w:r>
                  <w:r w:rsidRPr="00101E5E">
                    <w:rPr>
                      <w:rFonts w:hint="eastAsia"/>
                      <w:highlight w:val="lightGray"/>
                    </w:rPr>
                    <w:t>亿元，全社会固定资产投资</w:t>
                  </w:r>
                  <w:r w:rsidRPr="00101E5E">
                    <w:rPr>
                      <w:rFonts w:hint="eastAsia"/>
                      <w:highlight w:val="lightGray"/>
                    </w:rPr>
                    <w:t>2387.56</w:t>
                  </w:r>
                  <w:r w:rsidRPr="00101E5E">
                    <w:rPr>
                      <w:rFonts w:hint="eastAsia"/>
                      <w:highlight w:val="lightGray"/>
                    </w:rPr>
                    <w:t>亿元；社会消费品零售总额</w:t>
                  </w:r>
                  <w:r w:rsidRPr="00101E5E">
                    <w:rPr>
                      <w:rFonts w:hint="eastAsia"/>
                      <w:highlight w:val="lightGray"/>
                    </w:rPr>
                    <w:t>1651.37</w:t>
                  </w:r>
                  <w:r w:rsidRPr="00101E5E">
                    <w:rPr>
                      <w:rFonts w:hint="eastAsia"/>
                      <w:highlight w:val="lightGray"/>
                    </w:rPr>
                    <w:t>亿元；对外贸易进出口总额</w:t>
                  </w:r>
                  <w:r w:rsidRPr="00101E5E">
                    <w:rPr>
                      <w:rFonts w:hint="eastAsia"/>
                      <w:highlight w:val="lightGray"/>
                    </w:rPr>
                    <w:t>439.45</w:t>
                  </w:r>
                  <w:r w:rsidRPr="00101E5E">
                    <w:rPr>
                      <w:rFonts w:hint="eastAsia"/>
                      <w:highlight w:val="lightGray"/>
                    </w:rPr>
                    <w:t>亿美元；民营经济增加值占地区生产总值比重</w:t>
                  </w:r>
                  <w:r w:rsidRPr="00101E5E">
                    <w:rPr>
                      <w:rFonts w:hint="eastAsia"/>
                      <w:highlight w:val="lightGray"/>
                    </w:rPr>
                    <w:t>62.1%</w:t>
                  </w:r>
                  <w:r w:rsidRPr="00101E5E">
                    <w:rPr>
                      <w:rFonts w:hint="eastAsia"/>
                      <w:highlight w:val="lightGray"/>
                    </w:rPr>
                    <w:t>；城镇居民人均可支配收入</w:t>
                  </w:r>
                  <w:r w:rsidRPr="00101E5E">
                    <w:rPr>
                      <w:rFonts w:hint="eastAsia"/>
                      <w:highlight w:val="lightGray"/>
                    </w:rPr>
                    <w:t>25027</w:t>
                  </w:r>
                  <w:r w:rsidRPr="00101E5E">
                    <w:rPr>
                      <w:rFonts w:hint="eastAsia"/>
                      <w:highlight w:val="lightGray"/>
                    </w:rPr>
                    <w:t>元；全市城镇集体以上单位在岗职工年平均工资</w:t>
                  </w:r>
                  <w:r w:rsidRPr="00101E5E">
                    <w:rPr>
                      <w:rFonts w:hint="eastAsia"/>
                      <w:highlight w:val="lightGray"/>
                    </w:rPr>
                    <w:t>43346</w:t>
                  </w:r>
                  <w:r w:rsidRPr="00101E5E">
                    <w:rPr>
                      <w:rFonts w:hint="eastAsia"/>
                      <w:highlight w:val="lightGray"/>
                    </w:rPr>
                    <w:t>元；农民人均纯收入</w:t>
                  </w:r>
                  <w:r w:rsidRPr="00101E5E">
                    <w:rPr>
                      <w:rFonts w:hint="eastAsia"/>
                      <w:highlight w:val="lightGray"/>
                    </w:rPr>
                    <w:t>12403</w:t>
                  </w:r>
                  <w:r w:rsidRPr="00101E5E">
                    <w:rPr>
                      <w:rFonts w:hint="eastAsia"/>
                      <w:highlight w:val="lightGray"/>
                    </w:rPr>
                    <w:t>元。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18.75pt;margin-top:-39.75pt;width:77.25pt;height:356.25pt;z-index:251659264" filled="f" fillcolor="#918485 [3208]" stroked="f" strokecolor="#f2f2f2 [3041]" strokeweight="3pt">
            <v:stroke opacity="0"/>
            <v:shadow on="t" type="perspective" color="#484141 [1608]" opacity=".5" offset="1pt" offset2="-1pt"/>
            <v:textbox style="layout-flow:vertical-ideographic;mso-next-textbox:#_x0000_s1029">
              <w:txbxContent>
                <w:p w:rsidR="00C67B0D" w:rsidRPr="00C67B0D" w:rsidRDefault="00C67B0D">
                  <w:pPr>
                    <w:rPr>
                      <w:sz w:val="52"/>
                      <w:szCs w:val="52"/>
                    </w:rPr>
                  </w:pPr>
                  <w:r w:rsidRPr="00C67B0D">
                    <w:rPr>
                      <w:rFonts w:hint="eastAsia"/>
                      <w:sz w:val="52"/>
                      <w:szCs w:val="52"/>
                    </w:rPr>
                    <w:t>红领巾眼中的“四个无锡”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-30pt;margin-top:-48pt;width:113.25pt;height:480.75pt;z-index:251658240" fillcolor="#918485 [3208]" stroked="f" strokecolor="#f2f2f2 [3041]" strokeweight="3pt">
            <v:shadow on="t" type="perspective" color="#484141 [1608]" opacity=".5" offset="1pt" offset2="-1pt"/>
          </v:shape>
        </w:pict>
      </w:r>
      <w:r>
        <w:rPr>
          <w:noProof/>
        </w:rPr>
        <w:pict>
          <v:shape id="_x0000_s1034" type="#_x0000_t202" style="position:absolute;left:0;text-align:left;margin-left:398.25pt;margin-top:-44.25pt;width:322.5pt;height:255.75pt;z-index:251662336" stroked="f" strokecolor="#bdb5b5 [1944]" strokeweight="1pt">
            <v:fill r:id="rId8" o:title="ac6eddc451da81cbfd09a6385266d0160824ab18962b196b" color2="#e9e6e6 [664]" recolor="t" focus="-50%" type="frame"/>
            <v:shadow on="t" type="perspective" color="#484141 [1608]" opacity=".5" offset="1pt" offset2="-3pt"/>
            <v:textbox>
              <w:txbxContent>
                <w:p w:rsidR="002A48AB" w:rsidRDefault="002A48AB" w:rsidP="002A48AB">
                  <w:pPr>
                    <w:jc w:val="center"/>
                  </w:pPr>
                  <w:r>
                    <w:rPr>
                      <w:rFonts w:hint="eastAsia"/>
                    </w:rPr>
                    <w:t>无锡美食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  <w:highlight w:val="cyan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豆腐花：豆腐花是无锡传统小吃。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  <w:highlight w:val="cyan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它将豆腐花制作在大口坛内，边卖边烤，既嫩又热。食时，加上熟酱油、葱花、紫菜、虾皮、榨菜末、白糖、麻油等调味品，成为无锡老少皆喜欢的风味小吃。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  <w:highlight w:val="cyan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烧卖：烧卖，是无锡的传统名点之一。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  <w:highlight w:val="cyan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它创制于一七五七年。该点心选用猪腿肉、猪板油、荠菜或青菜嫩叶，加调料拌成菜肉猪油馅心（也可以用肉汁拌糯米制成馅心）。用精白面粉加水揉合制成边皮薄，底层厚的皮张，再包入馅心，经蒸熟即成。具有滋味美，不粘牙等特点。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  <w:highlight w:val="cyan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萝卜丝饼：萝卜丝饼是无锡风味小吃。</w:t>
                  </w:r>
                </w:p>
                <w:p w:rsidR="002A48AB" w:rsidRPr="00101E5E" w:rsidRDefault="002A48AB" w:rsidP="002A48AB">
                  <w:pPr>
                    <w:ind w:firstLine="405"/>
                    <w:jc w:val="left"/>
                    <w:rPr>
                      <w:color w:val="660066"/>
                    </w:rPr>
                  </w:pPr>
                  <w:r w:rsidRPr="00101E5E">
                    <w:rPr>
                      <w:rFonts w:hint="eastAsia"/>
                      <w:color w:val="660066"/>
                      <w:highlight w:val="cyan"/>
                    </w:rPr>
                    <w:t>制作方法是：将萝卜洗净刨成丝，用少许食盐略腌后，挤去水份，放入葱末拌匀。另用面粉和冷水调成浆糊状，再用白铅皮做成的椭圆形模勺，底层铺满粉浆，放入萝卜丝，再用面浆封面，放入油锅内煎成金黄色脱模即成，食时美味可口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3" type="#_x0000_t112" style="position:absolute;left:0;text-align:left;margin-left:398.25pt;margin-top:-48pt;width:322.5pt;height:262.5pt;z-index:251661312" fillcolor="#918485 [3208]" stroked="f" strokecolor="#f2f2f2 [3041]" strokeweight="3pt">
            <v:shadow on="t" type="perspective" color="#484141 [1608]" opacity=".5" offset="1pt" offset2="-1pt"/>
          </v:shape>
        </w:pict>
      </w:r>
      <w:r>
        <w:rPr>
          <w:noProof/>
        </w:rPr>
        <w:pict>
          <v:shape id="_x0000_s1032" type="#_x0000_t202" style="position:absolute;left:0;text-align:left;margin-left:96.75pt;margin-top:-48pt;width:297.75pt;height:259.5pt;z-index:251660288" fillcolor="#b89a9a [1945]" strokecolor="#b89a9a [1945]" strokeweight="1pt">
            <v:fill color2="#e7dddd [665]" angle="-45" focus="-50%" type="gradient"/>
            <v:shadow on="t" type="perspective" color="#422e2e [1609]" opacity=".5" offset="1pt" offset2="-3pt"/>
            <v:textbox>
              <w:txbxContent>
                <w:p w:rsidR="00156183" w:rsidRDefault="00156183" w:rsidP="00156183">
                  <w:pPr>
                    <w:jc w:val="center"/>
                  </w:pPr>
                  <w:r>
                    <w:rPr>
                      <w:rFonts w:hint="eastAsia"/>
                    </w:rPr>
                    <w:t>蠡湖景区</w:t>
                  </w:r>
                </w:p>
                <w:p w:rsidR="00156183" w:rsidRDefault="00156183" w:rsidP="00156183">
                  <w:pPr>
                    <w:ind w:firstLineChars="200" w:firstLine="420"/>
                    <w:rPr>
                      <w:noProof/>
                    </w:rPr>
                  </w:pPr>
                  <w:r w:rsidRPr="00156183">
                    <w:rPr>
                      <w:rFonts w:hint="eastAsia"/>
                    </w:rPr>
                    <w:t>在无锡市西南，与梅梁湖相连。主要景点有蠡园、渔庄、宝界桥等。蠡湖是太湖的内湖，水面</w:t>
                  </w:r>
                  <w:r w:rsidRPr="00156183">
                    <w:rPr>
                      <w:rFonts w:hint="eastAsia"/>
                    </w:rPr>
                    <w:t>9.5</w:t>
                  </w:r>
                  <w:r w:rsidRPr="00156183">
                    <w:rPr>
                      <w:rFonts w:hint="eastAsia"/>
                    </w:rPr>
                    <w:t>平方公里。蠡园贴水而建，隔水有山</w:t>
                  </w:r>
                  <w:r w:rsidRPr="00156183">
                    <w:rPr>
                      <w:rFonts w:hint="eastAsia"/>
                    </w:rPr>
                    <w:t>,</w:t>
                  </w:r>
                  <w:r w:rsidRPr="00156183">
                    <w:rPr>
                      <w:rFonts w:hint="eastAsia"/>
                    </w:rPr>
                    <w:t>外景开朗清新，园内湖中有湖。园林建筑精美，亭阁相望</w:t>
                  </w:r>
                  <w:r w:rsidRPr="00156183">
                    <w:rPr>
                      <w:rFonts w:hint="eastAsia"/>
                    </w:rPr>
                    <w:t>,</w:t>
                  </w:r>
                  <w:r w:rsidRPr="00156183">
                    <w:rPr>
                      <w:rFonts w:hint="eastAsia"/>
                    </w:rPr>
                    <w:t>长廊枕水</w:t>
                  </w:r>
                  <w:r w:rsidRPr="00156183">
                    <w:rPr>
                      <w:rFonts w:hint="eastAsia"/>
                    </w:rPr>
                    <w:t>,</w:t>
                  </w:r>
                  <w:r w:rsidRPr="00156183">
                    <w:rPr>
                      <w:rFonts w:hint="eastAsia"/>
                    </w:rPr>
                    <w:t>格外显得玲珑秀丽，是著名的近代园林。</w:t>
                  </w:r>
                </w:p>
                <w:p w:rsidR="00156183" w:rsidRDefault="00156183" w:rsidP="00156183">
                  <w:pPr>
                    <w:ind w:firstLineChars="200" w:firstLine="42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62225" cy="1921764"/>
                        <wp:effectExtent l="19050" t="0" r="9525" b="0"/>
                        <wp:docPr id="2" name="图片 1" descr="ac6eddc451da81cbfd09a6385266d0160824ab18962b196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c6eddc451da81cbfd09a6385266d0160824ab18962b196b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62225" cy="1921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206F3" w:rsidSect="00C67B0D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1E0" w:rsidRDefault="004A01E0" w:rsidP="00EF09A8">
      <w:r>
        <w:separator/>
      </w:r>
    </w:p>
  </w:endnote>
  <w:endnote w:type="continuationSeparator" w:id="1">
    <w:p w:rsidR="004A01E0" w:rsidRDefault="004A01E0" w:rsidP="00E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1E0" w:rsidRDefault="004A01E0" w:rsidP="00EF09A8">
      <w:r>
        <w:separator/>
      </w:r>
    </w:p>
  </w:footnote>
  <w:footnote w:type="continuationSeparator" w:id="1">
    <w:p w:rsidR="004A01E0" w:rsidRDefault="004A01E0" w:rsidP="00EF09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none [3208]" strokecolor="none [3041]">
      <v:fill color="none [3208]"/>
      <v:stroke color="none [3041]" weight="3pt"/>
      <v:shadow on="t" type="perspective" color="none [1608]" opacity=".5" offset="1pt" offset2="-1pt"/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B0D"/>
    <w:rsid w:val="000D0E9B"/>
    <w:rsid w:val="00101E5E"/>
    <w:rsid w:val="00156183"/>
    <w:rsid w:val="002A48AB"/>
    <w:rsid w:val="004A01E0"/>
    <w:rsid w:val="009206F3"/>
    <w:rsid w:val="00B82997"/>
    <w:rsid w:val="00C67B0D"/>
    <w:rsid w:val="00DF4A3D"/>
    <w:rsid w:val="00EF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none [3208]" strokecolor="none [3041]">
      <v:fill color="none [3208]"/>
      <v:stroke color="none [3041]" weight="3pt"/>
      <v:shadow on="t" type="perspective" color="none [1608]" opacity=".5" offset="1pt" offset2="-1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61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618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F09A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F09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平衡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E78B-078F-400C-A328-30F8404C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</dc:creator>
  <cp:keywords/>
  <dc:description/>
  <cp:lastModifiedBy>hu</cp:lastModifiedBy>
  <cp:revision>2</cp:revision>
  <dcterms:created xsi:type="dcterms:W3CDTF">2013-02-20T11:14:00Z</dcterms:created>
  <dcterms:modified xsi:type="dcterms:W3CDTF">2013-02-20T11:14:00Z</dcterms:modified>
</cp:coreProperties>
</file>